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23B4" w14:textId="486CC5F5" w:rsidR="004E1AD1" w:rsidRDefault="004E1AD1">
      <w:pPr>
        <w:pStyle w:val="Titel"/>
      </w:pPr>
      <w:r>
        <w:t>Literarische Formen in der Bibel</w:t>
      </w:r>
    </w:p>
    <w:p w14:paraId="28E6752D" w14:textId="77777777" w:rsidR="004E1AD1" w:rsidRDefault="004E1AD1"/>
    <w:p w14:paraId="46CFBF5A" w14:textId="062BF94C" w:rsidR="009E7BEE" w:rsidRDefault="009E7BEE">
      <w:pPr>
        <w:rPr>
          <w:b/>
        </w:rPr>
      </w:pPr>
      <w:r>
        <w:rPr>
          <w:b/>
        </w:rPr>
        <w:t>Im Zuge der historisch-kritischen Auslegungsmethode wurde deutlich, dass viele Texte in der Bibel bestimmte sogenannte „Strukturmerkmale“ besitzen. Sie folgen also einem bestimmten Schema, wurden so zu einer bestimmten Textart „geformt“ und können deswegen nicht einfach immer als so geschehene Berichte angesehen werden. Dies gilt sowohl für das Alte wie das Neue Testament. Im A</w:t>
      </w:r>
      <w:r w:rsidR="00392C40">
        <w:rPr>
          <w:b/>
        </w:rPr>
        <w:t>lten Testament</w:t>
      </w:r>
      <w:r>
        <w:rPr>
          <w:b/>
        </w:rPr>
        <w:t xml:space="preserve"> kommen oft folgende Formen vor:</w:t>
      </w:r>
    </w:p>
    <w:p w14:paraId="541E2AE4" w14:textId="77777777" w:rsidR="009E7BEE" w:rsidRDefault="009E7BEE">
      <w:pPr>
        <w:rPr>
          <w:b/>
        </w:rPr>
      </w:pPr>
    </w:p>
    <w:p w14:paraId="169B4815" w14:textId="77777777" w:rsidR="009E7BEE" w:rsidRDefault="009E7BEE" w:rsidP="009E7BEE">
      <w:pPr>
        <w:pStyle w:val="Listenabsatz"/>
        <w:numPr>
          <w:ilvl w:val="0"/>
          <w:numId w:val="1"/>
        </w:numPr>
      </w:pPr>
      <w:proofErr w:type="gramStart"/>
      <w:r w:rsidRPr="009E7BEE">
        <w:rPr>
          <w:b/>
        </w:rPr>
        <w:t>Mythos  (</w:t>
      </w:r>
      <w:proofErr w:type="gramEnd"/>
      <w:r>
        <w:t>griech.: „Wort“, „Erzählung“):Deutung der Welt, ihrer Entstehung, wesentlicher Gegebenheiten in ihr mit Hilfe urzeitlicher Taten und Erlebnisse von Göttern und Dämonen oder Helden. Ähnlich werden menschliche Urerlebnisse (z. B. Erfahrung von Begrenztheit und Schuld, von Liebe und Leiden) auf solche vorzeitlichen Geschehnisse zurückgeführt. Bekanntes Beispiel in der Bibel: die Schöpfungsberichte. Der erste ist die Überarbeitung eines babylonischen Weltentstehungsmythos.</w:t>
      </w:r>
    </w:p>
    <w:p w14:paraId="3166501E" w14:textId="19CE2461" w:rsidR="009E7BEE" w:rsidRDefault="004E1AD1" w:rsidP="009E7BEE">
      <w:pPr>
        <w:pStyle w:val="Listenabsatz"/>
        <w:numPr>
          <w:ilvl w:val="0"/>
          <w:numId w:val="1"/>
        </w:numPr>
      </w:pPr>
      <w:r w:rsidRPr="009E7BEE">
        <w:rPr>
          <w:b/>
        </w:rPr>
        <w:t>Sage:</w:t>
      </w:r>
      <w:r>
        <w:t xml:space="preserve"> kurze, meist </w:t>
      </w:r>
      <w:proofErr w:type="gramStart"/>
      <w:r>
        <w:t>phantastische</w:t>
      </w:r>
      <w:proofErr w:type="gramEnd"/>
      <w:r>
        <w:t xml:space="preserve"> und </w:t>
      </w:r>
      <w:r w:rsidR="00392C40">
        <w:t xml:space="preserve">in ihrer Endform nicht mehr historisch nachvollziehbare </w:t>
      </w:r>
      <w:r>
        <w:t>Erzählung, die aber an objektiv vorhandenen äußeren Anlässen wie z. B. Namen, Naturereignissen, geschichtlichen Ereignissen anknüpft, um diese zu deuten und zu erklären. Kennzeichnend ist eine Tendenz zur Personalisierung</w:t>
      </w:r>
      <w:r w:rsidR="00392C40">
        <w:t>, d.h. an bestimmte Personen geknüpft</w:t>
      </w:r>
    </w:p>
    <w:p w14:paraId="3A47063C" w14:textId="77777777" w:rsidR="009E7BEE" w:rsidRDefault="004E1AD1" w:rsidP="009E7BEE">
      <w:pPr>
        <w:pStyle w:val="Listenabsatz"/>
        <w:numPr>
          <w:ilvl w:val="0"/>
          <w:numId w:val="1"/>
        </w:numPr>
      </w:pPr>
      <w:r w:rsidRPr="009E7BEE">
        <w:rPr>
          <w:b/>
        </w:rPr>
        <w:t>Chronik</w:t>
      </w:r>
      <w:r>
        <w:t xml:space="preserve"> (griech</w:t>
      </w:r>
      <w:proofErr w:type="gramStart"/>
      <w:r>
        <w:t>. :</w:t>
      </w:r>
      <w:proofErr w:type="gramEnd"/>
      <w:r>
        <w:t xml:space="preserve"> „</w:t>
      </w:r>
      <w:proofErr w:type="spellStart"/>
      <w:r>
        <w:t>chronos</w:t>
      </w:r>
      <w:proofErr w:type="spellEnd"/>
      <w:r>
        <w:t>“= Zeit) : Darstellung geschichtlicher Ereignisse größerer Zeiträume lediglich nach ihrer zeitlichen Abfolge ohne Rücksicht auf innere, sachliche Zusammenhänge (z. B. Familien-, Städtechroniken). Vgl. z.B. im Alten Testament die Bücher der Chronik, auch Teile der Königsbücher.</w:t>
      </w:r>
    </w:p>
    <w:p w14:paraId="678659BF" w14:textId="77777777" w:rsidR="009E7BEE" w:rsidRPr="009E7BEE" w:rsidRDefault="004E1AD1" w:rsidP="009E7BEE">
      <w:pPr>
        <w:pStyle w:val="Listenabsatz"/>
        <w:numPr>
          <w:ilvl w:val="0"/>
          <w:numId w:val="1"/>
        </w:numPr>
        <w:rPr>
          <w:b/>
        </w:rPr>
      </w:pPr>
      <w:r w:rsidRPr="009E7BEE">
        <w:rPr>
          <w:b/>
        </w:rPr>
        <w:t>Sprichwort:</w:t>
      </w:r>
      <w:r>
        <w:t xml:space="preserve"> volkstümlich und leicht merkbar formulierte allgemein anerkannte Lebenslehre. Besonders häufig in der Weisheitsliteratur des Alten Testaments (vor allem Buch der Sprichwörter, Jesus Sirach).</w:t>
      </w:r>
    </w:p>
    <w:p w14:paraId="0495BA47" w14:textId="2BD0D377" w:rsidR="009E7BEE" w:rsidRDefault="009E7BEE" w:rsidP="009E7BEE">
      <w:pPr>
        <w:pStyle w:val="Listenabsatz"/>
        <w:numPr>
          <w:ilvl w:val="0"/>
          <w:numId w:val="1"/>
        </w:numPr>
        <w:rPr>
          <w:b/>
        </w:rPr>
      </w:pPr>
      <w:r>
        <w:rPr>
          <w:b/>
        </w:rPr>
        <w:t xml:space="preserve">Lieder und </w:t>
      </w:r>
      <w:r w:rsidR="004E1AD1" w:rsidRPr="009E7BEE">
        <w:rPr>
          <w:b/>
        </w:rPr>
        <w:t>Hymn</w:t>
      </w:r>
      <w:r>
        <w:rPr>
          <w:b/>
        </w:rPr>
        <w:t>en</w:t>
      </w:r>
      <w:r w:rsidR="004E1AD1">
        <w:t>(griech.):</w:t>
      </w:r>
      <w:r w:rsidR="006277A6">
        <w:t xml:space="preserve"> </w:t>
      </w:r>
      <w:r w:rsidR="004E1AD1">
        <w:t xml:space="preserve">feierlicher Preis- und Lobgesang auf einen Gott oder Helden anläßlich eines Kultfestes - meist mit Musikbegleitung. - Im </w:t>
      </w:r>
      <w:r w:rsidR="00392C40">
        <w:t xml:space="preserve">AT oft in den Psalmen erkennbar, im </w:t>
      </w:r>
      <w:r w:rsidR="004E1AD1">
        <w:t>Neuen Testament z. B. der Christushymnus im Philipperbrief (Phil. 2, 5-11).</w:t>
      </w:r>
      <w:r w:rsidRPr="009E7BEE">
        <w:rPr>
          <w:b/>
        </w:rPr>
        <w:t xml:space="preserve"> </w:t>
      </w:r>
    </w:p>
    <w:p w14:paraId="76237DC6" w14:textId="488A3E11" w:rsidR="009E7BEE" w:rsidRDefault="009E7BEE" w:rsidP="009E7BEE">
      <w:pPr>
        <w:rPr>
          <w:b/>
        </w:rPr>
      </w:pPr>
    </w:p>
    <w:p w14:paraId="7C29F461" w14:textId="2A236990" w:rsidR="009E7BEE" w:rsidRDefault="009E7BEE" w:rsidP="009E7BEE">
      <w:pPr>
        <w:rPr>
          <w:b/>
        </w:rPr>
      </w:pPr>
      <w:r>
        <w:rPr>
          <w:b/>
        </w:rPr>
        <w:t xml:space="preserve">Im Neuen Testament, v.a. in den Evangelien, finden sich weitere </w:t>
      </w:r>
      <w:r w:rsidR="00392C40">
        <w:rPr>
          <w:b/>
        </w:rPr>
        <w:t xml:space="preserve">typische </w:t>
      </w:r>
      <w:r>
        <w:rPr>
          <w:b/>
        </w:rPr>
        <w:t>Textformen:</w:t>
      </w:r>
    </w:p>
    <w:p w14:paraId="2B958226" w14:textId="77777777" w:rsidR="00392C40" w:rsidRDefault="00392C40" w:rsidP="009E7BEE">
      <w:pPr>
        <w:rPr>
          <w:b/>
        </w:rPr>
      </w:pPr>
    </w:p>
    <w:p w14:paraId="3F7E70AB" w14:textId="52A00985" w:rsidR="009E7BEE" w:rsidRDefault="009E7BEE" w:rsidP="009E7BEE">
      <w:pPr>
        <w:pStyle w:val="Listenabsatz"/>
        <w:numPr>
          <w:ilvl w:val="0"/>
          <w:numId w:val="2"/>
        </w:numPr>
      </w:pPr>
      <w:r w:rsidRPr="009E7BEE">
        <w:rPr>
          <w:b/>
        </w:rPr>
        <w:t>Gleichnis:</w:t>
      </w:r>
      <w:r>
        <w:t xml:space="preserve"> Veranschaulichung eines Sachverhalts durch bildhaften Vergleich mit einem entsprechenden Vorgang oder Zustand aus einem anderen Lebensbereich (Fabel, Parabel, Beispielerzählung). Im Alten und Neuen Testament häufig (vgl. </w:t>
      </w:r>
      <w:proofErr w:type="spellStart"/>
      <w:r>
        <w:t>Gleichniskapitel</w:t>
      </w:r>
      <w:proofErr w:type="spellEnd"/>
      <w:r>
        <w:t xml:space="preserve"> der Evangelien).</w:t>
      </w:r>
    </w:p>
    <w:p w14:paraId="21E0A06E" w14:textId="77777777" w:rsidR="00392C40" w:rsidRDefault="00392C40" w:rsidP="009E7BEE">
      <w:pPr>
        <w:pStyle w:val="Listenabsatz"/>
        <w:numPr>
          <w:ilvl w:val="0"/>
          <w:numId w:val="2"/>
        </w:numPr>
      </w:pPr>
      <w:r w:rsidRPr="00392C40">
        <w:rPr>
          <w:b/>
          <w:bCs/>
        </w:rPr>
        <w:t>Streitgespräch:</w:t>
      </w:r>
      <w:r>
        <w:t xml:space="preserve"> Klärung theologischer und sonstiger Streitfragen, dargestellt in Gesprächen zwischen Jesus und seinen Gegnern. Sie folgen einem typischen Muster: Anlass/Anfrage – Gegenfrage Jesu – Lösung/abschließender Satz</w:t>
      </w:r>
    </w:p>
    <w:p w14:paraId="609A24AE" w14:textId="17BF37E7" w:rsidR="00392C40" w:rsidRDefault="00392C40" w:rsidP="009E7BEE">
      <w:pPr>
        <w:pStyle w:val="Listenabsatz"/>
        <w:numPr>
          <w:ilvl w:val="0"/>
          <w:numId w:val="2"/>
        </w:numPr>
      </w:pPr>
      <w:r w:rsidRPr="00392C40">
        <w:rPr>
          <w:b/>
          <w:bCs/>
        </w:rPr>
        <w:t>Wundergeschichte:</w:t>
      </w:r>
      <w:r>
        <w:t xml:space="preserve"> Diese Textform kommt nicht nur in der Bibel/in den Evangelien vor, sondern auch in anderer Literatur der Antike. Im NT folgt eine Wundergeschichte oft folgendem Aufbau: Situationsschilderung – Begegnung mit Jesus – Problemlösung – Reaktion der Zuschauer</w:t>
      </w:r>
      <w:r w:rsidR="00C503C8">
        <w:t>.</w:t>
      </w:r>
    </w:p>
    <w:p w14:paraId="1DD0620D" w14:textId="6068E4A3" w:rsidR="00C503C8" w:rsidRDefault="00C503C8" w:rsidP="00C503C8"/>
    <w:p w14:paraId="331823AC" w14:textId="401D4AE3" w:rsidR="00C503C8" w:rsidRDefault="00C503C8" w:rsidP="00C503C8"/>
    <w:p w14:paraId="3ECEB24B" w14:textId="64A48C08" w:rsidR="00C503C8" w:rsidRPr="00C503C8" w:rsidRDefault="00C503C8" w:rsidP="00C503C8">
      <w:pPr>
        <w:jc w:val="center"/>
        <w:rPr>
          <w:b/>
          <w:bCs/>
        </w:rPr>
      </w:pPr>
      <w:r w:rsidRPr="00C503C8">
        <w:rPr>
          <w:b/>
          <w:bCs/>
        </w:rPr>
        <w:t>Aufgabe: Kläre, welcher Textform die folgenden Bibeltexte entsprechen und begründe deine Antwort!</w:t>
      </w:r>
    </w:p>
    <w:p w14:paraId="179D006D" w14:textId="7D261030" w:rsidR="00C503C8" w:rsidRPr="00C503C8" w:rsidRDefault="00C503C8" w:rsidP="00C503C8">
      <w:pPr>
        <w:jc w:val="center"/>
        <w:rPr>
          <w:b/>
          <w:bCs/>
        </w:rPr>
      </w:pPr>
    </w:p>
    <w:p w14:paraId="3848034A" w14:textId="0FF33182" w:rsidR="00C503C8" w:rsidRDefault="00C503C8" w:rsidP="00C503C8">
      <w:pPr>
        <w:jc w:val="center"/>
        <w:rPr>
          <w:b/>
          <w:bCs/>
        </w:rPr>
      </w:pPr>
      <w:r w:rsidRPr="00C503C8">
        <w:rPr>
          <w:b/>
          <w:bCs/>
        </w:rPr>
        <w:t xml:space="preserve">(Tabelle </w:t>
      </w:r>
      <w:r>
        <w:rPr>
          <w:b/>
          <w:bCs/>
        </w:rPr>
        <w:t xml:space="preserve">dazu </w:t>
      </w:r>
      <w:r w:rsidRPr="00C503C8">
        <w:rPr>
          <w:b/>
          <w:bCs/>
        </w:rPr>
        <w:t>siehe Rückseite!)</w:t>
      </w:r>
    </w:p>
    <w:p w14:paraId="7FBEF21C" w14:textId="5B5B0A9D" w:rsidR="00082B0E" w:rsidRDefault="00082B0E" w:rsidP="00C503C8">
      <w:pPr>
        <w:jc w:val="center"/>
        <w:rPr>
          <w:b/>
          <w:bCs/>
        </w:rPr>
      </w:pPr>
    </w:p>
    <w:p w14:paraId="4EB31F59" w14:textId="48C66BE7" w:rsidR="00082B0E" w:rsidRDefault="00082B0E" w:rsidP="00C503C8">
      <w:pPr>
        <w:jc w:val="center"/>
        <w:rPr>
          <w:b/>
          <w:bCs/>
        </w:rPr>
      </w:pPr>
    </w:p>
    <w:p w14:paraId="7F265D33" w14:textId="7DD25706" w:rsidR="00082B0E" w:rsidRDefault="00082B0E" w:rsidP="00C503C8">
      <w:pPr>
        <w:jc w:val="center"/>
        <w:rPr>
          <w:b/>
          <w:bCs/>
        </w:rPr>
      </w:pPr>
    </w:p>
    <w:p w14:paraId="096177CB" w14:textId="7B3D6EE6" w:rsidR="00082B0E" w:rsidRDefault="00082B0E" w:rsidP="00C503C8">
      <w:pPr>
        <w:jc w:val="center"/>
        <w:rPr>
          <w:b/>
          <w:bCs/>
        </w:rPr>
      </w:pPr>
    </w:p>
    <w:p w14:paraId="7ED46AAE" w14:textId="360DA29A" w:rsidR="00082B0E" w:rsidRDefault="00082B0E" w:rsidP="00C503C8">
      <w:pPr>
        <w:jc w:val="center"/>
        <w:rPr>
          <w:b/>
          <w:bCs/>
        </w:rPr>
      </w:pPr>
    </w:p>
    <w:p w14:paraId="4423BE7E" w14:textId="2A4FCBBB" w:rsidR="00082B0E" w:rsidRDefault="00082B0E" w:rsidP="00C503C8">
      <w:pPr>
        <w:jc w:val="center"/>
        <w:rPr>
          <w:b/>
          <w:bCs/>
        </w:rPr>
      </w:pPr>
    </w:p>
    <w:p w14:paraId="5247843F" w14:textId="1CA95163" w:rsidR="00082B0E" w:rsidRDefault="00082B0E" w:rsidP="00C503C8">
      <w:pPr>
        <w:jc w:val="center"/>
        <w:rPr>
          <w:b/>
          <w:bCs/>
        </w:rPr>
      </w:pPr>
    </w:p>
    <w:p w14:paraId="26A3F70B" w14:textId="7B491DAF" w:rsidR="00082B0E" w:rsidRDefault="00082B0E" w:rsidP="00C503C8">
      <w:pPr>
        <w:jc w:val="center"/>
        <w:rPr>
          <w:b/>
          <w:bCs/>
        </w:rPr>
      </w:pPr>
    </w:p>
    <w:p w14:paraId="3F04C7B9" w14:textId="356ED581" w:rsidR="00082B0E" w:rsidRDefault="00082B0E" w:rsidP="00C503C8">
      <w:pPr>
        <w:jc w:val="center"/>
        <w:rPr>
          <w:b/>
          <w:bCs/>
        </w:rPr>
      </w:pPr>
    </w:p>
    <w:p w14:paraId="780192C5" w14:textId="6F6898C2" w:rsidR="00082B0E" w:rsidRDefault="00082B0E" w:rsidP="00C503C8">
      <w:pPr>
        <w:jc w:val="center"/>
        <w:rPr>
          <w:b/>
          <w:bCs/>
        </w:rPr>
      </w:pPr>
    </w:p>
    <w:tbl>
      <w:tblPr>
        <w:tblStyle w:val="Tabellenraster"/>
        <w:tblW w:w="0" w:type="auto"/>
        <w:tblLook w:val="04A0" w:firstRow="1" w:lastRow="0" w:firstColumn="1" w:lastColumn="0" w:noHBand="0" w:noVBand="1"/>
      </w:tblPr>
      <w:tblGrid>
        <w:gridCol w:w="3425"/>
        <w:gridCol w:w="1724"/>
        <w:gridCol w:w="5127"/>
      </w:tblGrid>
      <w:tr w:rsidR="00082B0E" w14:paraId="01803EBB" w14:textId="77777777" w:rsidTr="00082B0E">
        <w:trPr>
          <w:trHeight w:val="676"/>
        </w:trPr>
        <w:tc>
          <w:tcPr>
            <w:tcW w:w="3425" w:type="dxa"/>
          </w:tcPr>
          <w:p w14:paraId="4F116260" w14:textId="77777777" w:rsidR="00082B0E" w:rsidRPr="00F54B31" w:rsidRDefault="00082B0E" w:rsidP="001149F8">
            <w:pPr>
              <w:rPr>
                <w:b/>
                <w:bCs/>
              </w:rPr>
            </w:pPr>
            <w:r w:rsidRPr="00F54B31">
              <w:rPr>
                <w:b/>
                <w:bCs/>
              </w:rPr>
              <w:lastRenderedPageBreak/>
              <w:t>Textstelle</w:t>
            </w:r>
          </w:p>
        </w:tc>
        <w:tc>
          <w:tcPr>
            <w:tcW w:w="1724" w:type="dxa"/>
          </w:tcPr>
          <w:p w14:paraId="68F7D48A" w14:textId="77777777" w:rsidR="00082B0E" w:rsidRPr="00F54B31" w:rsidRDefault="00082B0E" w:rsidP="001149F8">
            <w:pPr>
              <w:rPr>
                <w:b/>
                <w:bCs/>
              </w:rPr>
            </w:pPr>
            <w:r w:rsidRPr="00F54B31">
              <w:rPr>
                <w:b/>
                <w:bCs/>
              </w:rPr>
              <w:t>Textform</w:t>
            </w:r>
          </w:p>
        </w:tc>
        <w:tc>
          <w:tcPr>
            <w:tcW w:w="5127" w:type="dxa"/>
          </w:tcPr>
          <w:p w14:paraId="06A19FE8" w14:textId="77777777" w:rsidR="00082B0E" w:rsidRPr="00F54B31" w:rsidRDefault="00082B0E" w:rsidP="001149F8">
            <w:pPr>
              <w:rPr>
                <w:b/>
                <w:bCs/>
              </w:rPr>
            </w:pPr>
            <w:r w:rsidRPr="00F54B31">
              <w:rPr>
                <w:b/>
                <w:bCs/>
              </w:rPr>
              <w:t>Begründung</w:t>
            </w:r>
          </w:p>
        </w:tc>
      </w:tr>
      <w:tr w:rsidR="00082B0E" w14:paraId="3BEE27C9" w14:textId="77777777" w:rsidTr="00082B0E">
        <w:trPr>
          <w:trHeight w:val="676"/>
        </w:trPr>
        <w:tc>
          <w:tcPr>
            <w:tcW w:w="3425" w:type="dxa"/>
          </w:tcPr>
          <w:p w14:paraId="2FF34F4C" w14:textId="77777777" w:rsidR="00082B0E" w:rsidRPr="00082B0E" w:rsidRDefault="00082B0E" w:rsidP="001149F8">
            <w:pPr>
              <w:rPr>
                <w:b/>
                <w:bCs/>
              </w:rPr>
            </w:pPr>
            <w:r w:rsidRPr="00082B0E">
              <w:rPr>
                <w:b/>
                <w:bCs/>
              </w:rPr>
              <w:t>1. Mose/Genesis 11, 1-8</w:t>
            </w:r>
          </w:p>
        </w:tc>
        <w:tc>
          <w:tcPr>
            <w:tcW w:w="1724" w:type="dxa"/>
          </w:tcPr>
          <w:p w14:paraId="2435D567" w14:textId="142D3BB1" w:rsidR="00082B0E" w:rsidRDefault="00082B0E" w:rsidP="001149F8"/>
        </w:tc>
        <w:tc>
          <w:tcPr>
            <w:tcW w:w="5127" w:type="dxa"/>
          </w:tcPr>
          <w:p w14:paraId="404897A3" w14:textId="69484288" w:rsidR="00082B0E" w:rsidRDefault="00082B0E" w:rsidP="001149F8"/>
        </w:tc>
      </w:tr>
      <w:tr w:rsidR="00082B0E" w14:paraId="2F9BF1C1" w14:textId="77777777" w:rsidTr="00082B0E">
        <w:trPr>
          <w:trHeight w:val="646"/>
        </w:trPr>
        <w:tc>
          <w:tcPr>
            <w:tcW w:w="3425" w:type="dxa"/>
          </w:tcPr>
          <w:p w14:paraId="3A792AD4" w14:textId="77777777" w:rsidR="00082B0E" w:rsidRPr="00082B0E" w:rsidRDefault="00082B0E" w:rsidP="001149F8">
            <w:pPr>
              <w:rPr>
                <w:b/>
                <w:bCs/>
              </w:rPr>
            </w:pPr>
            <w:r w:rsidRPr="00082B0E">
              <w:rPr>
                <w:b/>
                <w:bCs/>
              </w:rPr>
              <w:t>1. Mose/ Genesis 22, 1-14</w:t>
            </w:r>
          </w:p>
        </w:tc>
        <w:tc>
          <w:tcPr>
            <w:tcW w:w="1724" w:type="dxa"/>
          </w:tcPr>
          <w:p w14:paraId="556CD491" w14:textId="0E4B70F0" w:rsidR="00082B0E" w:rsidRDefault="00082B0E" w:rsidP="001149F8"/>
        </w:tc>
        <w:tc>
          <w:tcPr>
            <w:tcW w:w="5127" w:type="dxa"/>
          </w:tcPr>
          <w:p w14:paraId="4B239871" w14:textId="2657B870" w:rsidR="00082B0E" w:rsidRDefault="00082B0E" w:rsidP="001149F8"/>
        </w:tc>
      </w:tr>
      <w:tr w:rsidR="00082B0E" w14:paraId="76A2D473" w14:textId="77777777" w:rsidTr="00082B0E">
        <w:trPr>
          <w:trHeight w:val="676"/>
        </w:trPr>
        <w:tc>
          <w:tcPr>
            <w:tcW w:w="3425" w:type="dxa"/>
          </w:tcPr>
          <w:p w14:paraId="0C9656A1" w14:textId="77777777" w:rsidR="00082B0E" w:rsidRPr="00082B0E" w:rsidRDefault="00082B0E" w:rsidP="001149F8">
            <w:pPr>
              <w:rPr>
                <w:b/>
                <w:bCs/>
              </w:rPr>
            </w:pPr>
            <w:r w:rsidRPr="00082B0E">
              <w:rPr>
                <w:b/>
                <w:bCs/>
              </w:rPr>
              <w:t>Psalm 67</w:t>
            </w:r>
          </w:p>
        </w:tc>
        <w:tc>
          <w:tcPr>
            <w:tcW w:w="1724" w:type="dxa"/>
          </w:tcPr>
          <w:p w14:paraId="7E8605F9" w14:textId="331179DE" w:rsidR="00082B0E" w:rsidRDefault="00082B0E" w:rsidP="001149F8"/>
        </w:tc>
        <w:tc>
          <w:tcPr>
            <w:tcW w:w="5127" w:type="dxa"/>
          </w:tcPr>
          <w:p w14:paraId="76A01717" w14:textId="7F386F44" w:rsidR="00082B0E" w:rsidRDefault="00082B0E" w:rsidP="001149F8"/>
        </w:tc>
      </w:tr>
      <w:tr w:rsidR="00082B0E" w14:paraId="30B2C9A3" w14:textId="77777777" w:rsidTr="00082B0E">
        <w:trPr>
          <w:trHeight w:val="676"/>
        </w:trPr>
        <w:tc>
          <w:tcPr>
            <w:tcW w:w="3425" w:type="dxa"/>
          </w:tcPr>
          <w:p w14:paraId="5FBD2CCC" w14:textId="77777777" w:rsidR="00082B0E" w:rsidRPr="00082B0E" w:rsidRDefault="00082B0E" w:rsidP="001149F8">
            <w:pPr>
              <w:rPr>
                <w:b/>
                <w:bCs/>
              </w:rPr>
            </w:pPr>
            <w:r w:rsidRPr="00082B0E">
              <w:rPr>
                <w:b/>
                <w:bCs/>
              </w:rPr>
              <w:t>1. Mose 1,1-2,4a</w:t>
            </w:r>
          </w:p>
        </w:tc>
        <w:tc>
          <w:tcPr>
            <w:tcW w:w="1724" w:type="dxa"/>
          </w:tcPr>
          <w:p w14:paraId="776C7309" w14:textId="1636D88E" w:rsidR="00082B0E" w:rsidRDefault="00082B0E" w:rsidP="001149F8"/>
        </w:tc>
        <w:tc>
          <w:tcPr>
            <w:tcW w:w="5127" w:type="dxa"/>
          </w:tcPr>
          <w:p w14:paraId="168613D0" w14:textId="407CFE5C" w:rsidR="00082B0E" w:rsidRDefault="00082B0E" w:rsidP="001149F8"/>
        </w:tc>
      </w:tr>
      <w:tr w:rsidR="00082B0E" w14:paraId="445E6493" w14:textId="77777777" w:rsidTr="00082B0E">
        <w:trPr>
          <w:trHeight w:val="676"/>
        </w:trPr>
        <w:tc>
          <w:tcPr>
            <w:tcW w:w="3425" w:type="dxa"/>
          </w:tcPr>
          <w:p w14:paraId="55EE3919" w14:textId="77777777" w:rsidR="00082B0E" w:rsidRPr="00082B0E" w:rsidRDefault="00082B0E" w:rsidP="001149F8">
            <w:pPr>
              <w:rPr>
                <w:b/>
                <w:bCs/>
              </w:rPr>
            </w:pPr>
            <w:r w:rsidRPr="00082B0E">
              <w:rPr>
                <w:b/>
                <w:bCs/>
              </w:rPr>
              <w:t>Sprüche 17,1</w:t>
            </w:r>
          </w:p>
        </w:tc>
        <w:tc>
          <w:tcPr>
            <w:tcW w:w="1724" w:type="dxa"/>
          </w:tcPr>
          <w:p w14:paraId="2F11477B" w14:textId="19CEEBDD" w:rsidR="00082B0E" w:rsidRDefault="00082B0E" w:rsidP="001149F8"/>
        </w:tc>
        <w:tc>
          <w:tcPr>
            <w:tcW w:w="5127" w:type="dxa"/>
          </w:tcPr>
          <w:p w14:paraId="44EFF387" w14:textId="511E7DDA" w:rsidR="00082B0E" w:rsidRDefault="00082B0E" w:rsidP="001149F8"/>
        </w:tc>
      </w:tr>
      <w:tr w:rsidR="00082B0E" w14:paraId="0679B6E2" w14:textId="77777777" w:rsidTr="00082B0E">
        <w:trPr>
          <w:trHeight w:val="676"/>
        </w:trPr>
        <w:tc>
          <w:tcPr>
            <w:tcW w:w="3425" w:type="dxa"/>
          </w:tcPr>
          <w:p w14:paraId="74452FC5" w14:textId="77777777" w:rsidR="00082B0E" w:rsidRPr="00082B0E" w:rsidRDefault="00082B0E" w:rsidP="001149F8">
            <w:pPr>
              <w:rPr>
                <w:b/>
                <w:bCs/>
              </w:rPr>
            </w:pPr>
            <w:r w:rsidRPr="00082B0E">
              <w:rPr>
                <w:b/>
                <w:bCs/>
              </w:rPr>
              <w:t>1. Könige 16, 29-33</w:t>
            </w:r>
          </w:p>
        </w:tc>
        <w:tc>
          <w:tcPr>
            <w:tcW w:w="1724" w:type="dxa"/>
          </w:tcPr>
          <w:p w14:paraId="1D4686A3" w14:textId="26C7181D" w:rsidR="00082B0E" w:rsidRDefault="00082B0E" w:rsidP="001149F8"/>
        </w:tc>
        <w:tc>
          <w:tcPr>
            <w:tcW w:w="5127" w:type="dxa"/>
          </w:tcPr>
          <w:p w14:paraId="35A7EE9C" w14:textId="323B44B1" w:rsidR="00082B0E" w:rsidRDefault="00082B0E" w:rsidP="001149F8"/>
        </w:tc>
      </w:tr>
      <w:tr w:rsidR="00082B0E" w14:paraId="2CF9A103" w14:textId="77777777" w:rsidTr="00082B0E">
        <w:trPr>
          <w:trHeight w:val="676"/>
        </w:trPr>
        <w:tc>
          <w:tcPr>
            <w:tcW w:w="3425" w:type="dxa"/>
          </w:tcPr>
          <w:p w14:paraId="0669B846" w14:textId="77777777" w:rsidR="00082B0E" w:rsidRPr="00082B0E" w:rsidRDefault="00082B0E" w:rsidP="001149F8">
            <w:pPr>
              <w:rPr>
                <w:b/>
                <w:bCs/>
              </w:rPr>
            </w:pPr>
            <w:r w:rsidRPr="00082B0E">
              <w:rPr>
                <w:b/>
                <w:bCs/>
              </w:rPr>
              <w:t>Markus 4, 3-20</w:t>
            </w:r>
          </w:p>
        </w:tc>
        <w:tc>
          <w:tcPr>
            <w:tcW w:w="1724" w:type="dxa"/>
          </w:tcPr>
          <w:p w14:paraId="20CF0370" w14:textId="5171DD58" w:rsidR="00082B0E" w:rsidRDefault="00082B0E" w:rsidP="001149F8"/>
        </w:tc>
        <w:tc>
          <w:tcPr>
            <w:tcW w:w="5127" w:type="dxa"/>
          </w:tcPr>
          <w:p w14:paraId="40C3A765" w14:textId="3EF4D3E5" w:rsidR="00082B0E" w:rsidRDefault="00082B0E" w:rsidP="001149F8"/>
        </w:tc>
      </w:tr>
      <w:tr w:rsidR="00082B0E" w14:paraId="7EEA5B5D" w14:textId="77777777" w:rsidTr="00082B0E">
        <w:trPr>
          <w:trHeight w:val="646"/>
        </w:trPr>
        <w:tc>
          <w:tcPr>
            <w:tcW w:w="3425" w:type="dxa"/>
          </w:tcPr>
          <w:p w14:paraId="7FA2C953" w14:textId="77777777" w:rsidR="00082B0E" w:rsidRPr="00082B0E" w:rsidRDefault="00082B0E" w:rsidP="001149F8">
            <w:pPr>
              <w:rPr>
                <w:b/>
                <w:bCs/>
              </w:rPr>
            </w:pPr>
            <w:r w:rsidRPr="00082B0E">
              <w:rPr>
                <w:b/>
                <w:bCs/>
              </w:rPr>
              <w:t>Lukas 6, 1-5</w:t>
            </w:r>
          </w:p>
        </w:tc>
        <w:tc>
          <w:tcPr>
            <w:tcW w:w="1724" w:type="dxa"/>
          </w:tcPr>
          <w:p w14:paraId="2312822B" w14:textId="37C2D2A5" w:rsidR="00082B0E" w:rsidRDefault="00082B0E" w:rsidP="001149F8"/>
        </w:tc>
        <w:tc>
          <w:tcPr>
            <w:tcW w:w="5127" w:type="dxa"/>
          </w:tcPr>
          <w:p w14:paraId="18187FC5" w14:textId="18455B0D" w:rsidR="00082B0E" w:rsidRDefault="00082B0E" w:rsidP="001149F8"/>
        </w:tc>
      </w:tr>
      <w:tr w:rsidR="00082B0E" w14:paraId="4A33981E" w14:textId="77777777" w:rsidTr="00082B0E">
        <w:trPr>
          <w:trHeight w:val="676"/>
        </w:trPr>
        <w:tc>
          <w:tcPr>
            <w:tcW w:w="3425" w:type="dxa"/>
          </w:tcPr>
          <w:p w14:paraId="7FC004D4" w14:textId="77777777" w:rsidR="00082B0E" w:rsidRPr="00082B0E" w:rsidRDefault="00082B0E" w:rsidP="001149F8">
            <w:pPr>
              <w:rPr>
                <w:b/>
                <w:bCs/>
              </w:rPr>
            </w:pPr>
            <w:r w:rsidRPr="00082B0E">
              <w:rPr>
                <w:b/>
                <w:bCs/>
              </w:rPr>
              <w:t>Matthäus 8, 23-27</w:t>
            </w:r>
          </w:p>
        </w:tc>
        <w:tc>
          <w:tcPr>
            <w:tcW w:w="1724" w:type="dxa"/>
          </w:tcPr>
          <w:p w14:paraId="04863793" w14:textId="57A107F2" w:rsidR="00082B0E" w:rsidRDefault="00082B0E" w:rsidP="001149F8"/>
        </w:tc>
        <w:tc>
          <w:tcPr>
            <w:tcW w:w="5127" w:type="dxa"/>
          </w:tcPr>
          <w:p w14:paraId="2C0EADF0" w14:textId="4817E460" w:rsidR="00082B0E" w:rsidRDefault="00082B0E" w:rsidP="001149F8"/>
        </w:tc>
      </w:tr>
      <w:tr w:rsidR="00082B0E" w14:paraId="3A21DE39" w14:textId="77777777" w:rsidTr="00082B0E">
        <w:trPr>
          <w:trHeight w:val="676"/>
        </w:trPr>
        <w:tc>
          <w:tcPr>
            <w:tcW w:w="3425" w:type="dxa"/>
          </w:tcPr>
          <w:p w14:paraId="385F9F20" w14:textId="77777777" w:rsidR="00082B0E" w:rsidRPr="00082B0E" w:rsidRDefault="00082B0E" w:rsidP="001149F8">
            <w:pPr>
              <w:rPr>
                <w:b/>
                <w:bCs/>
              </w:rPr>
            </w:pPr>
            <w:r w:rsidRPr="00082B0E">
              <w:rPr>
                <w:b/>
                <w:bCs/>
              </w:rPr>
              <w:t>Lukas 5, 17-26</w:t>
            </w:r>
          </w:p>
        </w:tc>
        <w:tc>
          <w:tcPr>
            <w:tcW w:w="1724" w:type="dxa"/>
          </w:tcPr>
          <w:p w14:paraId="47685B80" w14:textId="31FC625A" w:rsidR="00082B0E" w:rsidRDefault="00082B0E" w:rsidP="001149F8"/>
        </w:tc>
        <w:tc>
          <w:tcPr>
            <w:tcW w:w="5127" w:type="dxa"/>
          </w:tcPr>
          <w:p w14:paraId="098B2548" w14:textId="57BABD48" w:rsidR="00082B0E" w:rsidRDefault="00082B0E" w:rsidP="001149F8"/>
        </w:tc>
      </w:tr>
    </w:tbl>
    <w:p w14:paraId="1AB93ACC" w14:textId="77777777" w:rsidR="00082B0E" w:rsidRDefault="00082B0E" w:rsidP="00C503C8">
      <w:pPr>
        <w:jc w:val="center"/>
        <w:rPr>
          <w:b/>
          <w:bCs/>
        </w:rPr>
      </w:pPr>
    </w:p>
    <w:p w14:paraId="50C9221B" w14:textId="4F2E3E4C" w:rsidR="00C503C8" w:rsidRDefault="00C503C8" w:rsidP="00C503C8">
      <w:pPr>
        <w:jc w:val="center"/>
        <w:rPr>
          <w:b/>
          <w:bCs/>
        </w:rPr>
      </w:pPr>
    </w:p>
    <w:p w14:paraId="3C18D74E" w14:textId="2008A22E" w:rsidR="00C503C8" w:rsidRDefault="00C503C8" w:rsidP="00C503C8">
      <w:pPr>
        <w:jc w:val="center"/>
        <w:rPr>
          <w:b/>
          <w:bCs/>
        </w:rPr>
      </w:pPr>
    </w:p>
    <w:p w14:paraId="06428632" w14:textId="4122EA94" w:rsidR="00C503C8" w:rsidRDefault="00C503C8" w:rsidP="00C503C8">
      <w:pPr>
        <w:jc w:val="center"/>
        <w:rPr>
          <w:b/>
          <w:bCs/>
        </w:rPr>
      </w:pPr>
    </w:p>
    <w:p w14:paraId="738E155E" w14:textId="2CD69CAE" w:rsidR="00C503C8" w:rsidRDefault="00C503C8" w:rsidP="00C503C8">
      <w:pPr>
        <w:jc w:val="center"/>
        <w:rPr>
          <w:b/>
          <w:bCs/>
        </w:rPr>
      </w:pPr>
    </w:p>
    <w:p w14:paraId="4045777B" w14:textId="44059355" w:rsidR="00C503C8" w:rsidRDefault="00C503C8" w:rsidP="00C503C8">
      <w:pPr>
        <w:jc w:val="center"/>
        <w:rPr>
          <w:b/>
          <w:bCs/>
        </w:rPr>
      </w:pPr>
    </w:p>
    <w:p w14:paraId="24F20211" w14:textId="73460603" w:rsidR="00C503C8" w:rsidRDefault="00C503C8" w:rsidP="00C503C8">
      <w:pPr>
        <w:jc w:val="center"/>
        <w:rPr>
          <w:b/>
          <w:bCs/>
        </w:rPr>
      </w:pPr>
    </w:p>
    <w:p w14:paraId="60619800" w14:textId="1B111C08" w:rsidR="00C503C8" w:rsidRDefault="00C503C8" w:rsidP="00C503C8">
      <w:pPr>
        <w:jc w:val="center"/>
        <w:rPr>
          <w:b/>
          <w:bCs/>
        </w:rPr>
      </w:pPr>
    </w:p>
    <w:p w14:paraId="7A6D2530" w14:textId="48388AD0" w:rsidR="00C503C8" w:rsidRDefault="00C503C8" w:rsidP="00C503C8">
      <w:pPr>
        <w:jc w:val="center"/>
        <w:rPr>
          <w:b/>
          <w:bCs/>
        </w:rPr>
      </w:pPr>
    </w:p>
    <w:p w14:paraId="3C322873" w14:textId="77777777" w:rsidR="00C503C8" w:rsidRPr="00C503C8" w:rsidRDefault="00C503C8" w:rsidP="00C503C8">
      <w:pPr>
        <w:jc w:val="center"/>
        <w:rPr>
          <w:b/>
          <w:bCs/>
        </w:rPr>
      </w:pPr>
    </w:p>
    <w:p w14:paraId="16FFE41C" w14:textId="77777777" w:rsidR="00C503C8" w:rsidRDefault="00C503C8" w:rsidP="00C503C8"/>
    <w:p w14:paraId="1CD834DB" w14:textId="70B53499" w:rsidR="004E1AD1" w:rsidRDefault="004E1AD1"/>
    <w:sectPr w:rsidR="004E1AD1" w:rsidSect="00C503C8">
      <w:pgSz w:w="11907"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71619"/>
    <w:multiLevelType w:val="hybridMultilevel"/>
    <w:tmpl w:val="2D6E3CE6"/>
    <w:lvl w:ilvl="0" w:tplc="09E013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24435"/>
    <w:multiLevelType w:val="hybridMultilevel"/>
    <w:tmpl w:val="D0BAF5CA"/>
    <w:lvl w:ilvl="0" w:tplc="7AE894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9F"/>
    <w:rsid w:val="00082B0E"/>
    <w:rsid w:val="00392C40"/>
    <w:rsid w:val="004D169F"/>
    <w:rsid w:val="004E1AD1"/>
    <w:rsid w:val="006277A6"/>
    <w:rsid w:val="009E7BEE"/>
    <w:rsid w:val="00AE1A28"/>
    <w:rsid w:val="00C50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279B2"/>
  <w15:chartTrackingRefBased/>
  <w15:docId w15:val="{4010DDDB-ABA1-4222-8E96-81DCDD39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6"/>
    </w:rPr>
  </w:style>
  <w:style w:type="paragraph" w:styleId="Listenabsatz">
    <w:name w:val="List Paragraph"/>
    <w:basedOn w:val="Standard"/>
    <w:uiPriority w:val="34"/>
    <w:qFormat/>
    <w:rsid w:val="009E7BEE"/>
    <w:pPr>
      <w:ind w:left="720"/>
      <w:contextualSpacing/>
    </w:pPr>
  </w:style>
  <w:style w:type="table" w:styleId="Tabellenraster">
    <w:name w:val="Table Grid"/>
    <w:basedOn w:val="NormaleTabelle"/>
    <w:uiPriority w:val="59"/>
    <w:rsid w:val="000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M16 Literarische Formen und Gattungen in der Bibel</vt:lpstr>
    </vt:vector>
  </TitlesOfParts>
  <Company>Kirche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 Literarische Formen und Gattungen in der Bibel</dc:title>
  <dc:subject/>
  <dc:creator>Frank Willenberg</dc:creator>
  <cp:keywords/>
  <cp:lastModifiedBy>Office2016L0016</cp:lastModifiedBy>
  <cp:revision>3</cp:revision>
  <cp:lastPrinted>1999-11-17T15:04:00Z</cp:lastPrinted>
  <dcterms:created xsi:type="dcterms:W3CDTF">2020-05-10T08:55:00Z</dcterms:created>
  <dcterms:modified xsi:type="dcterms:W3CDTF">2020-05-10T09:22:00Z</dcterms:modified>
</cp:coreProperties>
</file>